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B2" w:rsidRPr="005B48B2" w:rsidRDefault="005E4C49" w:rsidP="005B48B2">
      <w:pPr>
        <w:jc w:val="center"/>
        <w:rPr>
          <w:rFonts w:ascii="Monotype Corsiva" w:hAnsi="Monotype Corsiva" w:cs="Cambria"/>
          <w:color w:val="92D050"/>
          <w:sz w:val="144"/>
          <w:szCs w:val="144"/>
        </w:rPr>
      </w:pPr>
      <w:proofErr w:type="gramStart"/>
      <w:r w:rsidRPr="00C76FCE">
        <w:rPr>
          <w:rFonts w:ascii="Monotype Corsiva" w:hAnsi="Monotype Corsiva" w:cs="Cambria"/>
          <w:color w:val="92D050"/>
          <w:sz w:val="144"/>
          <w:szCs w:val="144"/>
        </w:rPr>
        <w:t>Неделя</w:t>
      </w:r>
      <w:r w:rsidRPr="005B48B2">
        <w:rPr>
          <w:rFonts w:ascii="Monotype Corsiva" w:hAnsi="Monotype Corsiva"/>
          <w:color w:val="92D050"/>
          <w:sz w:val="144"/>
          <w:szCs w:val="144"/>
        </w:rPr>
        <w:t xml:space="preserve">  </w:t>
      </w:r>
      <w:r w:rsidRPr="005B48B2">
        <w:rPr>
          <w:rFonts w:ascii="Monotype Corsiva" w:hAnsi="Monotype Corsiva" w:cs="Cambria"/>
          <w:color w:val="92D050"/>
          <w:sz w:val="144"/>
          <w:szCs w:val="144"/>
        </w:rPr>
        <w:t>Математики</w:t>
      </w:r>
      <w:proofErr w:type="gramEnd"/>
      <w:r w:rsidRPr="005B48B2">
        <w:rPr>
          <w:rFonts w:ascii="Monotype Corsiva" w:hAnsi="Monotype Corsiva" w:cs="Cambria"/>
          <w:color w:val="92D050"/>
          <w:sz w:val="144"/>
          <w:szCs w:val="144"/>
        </w:rPr>
        <w:t xml:space="preserve"> </w:t>
      </w:r>
    </w:p>
    <w:p w:rsidR="005E4C49" w:rsidRDefault="006B4866" w:rsidP="005E4C4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Декабрь 2015</w:t>
      </w:r>
    </w:p>
    <w:p w:rsidR="005B48B2" w:rsidRPr="005E4C49" w:rsidRDefault="005B48B2" w:rsidP="005E4C4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985"/>
        <w:gridCol w:w="283"/>
        <w:gridCol w:w="2835"/>
        <w:gridCol w:w="4395"/>
        <w:gridCol w:w="283"/>
      </w:tblGrid>
      <w:tr w:rsidR="005B48B2" w:rsidRPr="005E4C49" w:rsidTr="00BE156D">
        <w:trPr>
          <w:trHeight w:val="1697"/>
        </w:trPr>
        <w:tc>
          <w:tcPr>
            <w:tcW w:w="2263" w:type="dxa"/>
          </w:tcPr>
          <w:p w:rsidR="005E4C49" w:rsidRPr="005E4C49" w:rsidRDefault="006B4866" w:rsidP="006B48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7.12.  понедельник</w:t>
            </w:r>
          </w:p>
        </w:tc>
        <w:tc>
          <w:tcPr>
            <w:tcW w:w="2268" w:type="dxa"/>
          </w:tcPr>
          <w:p w:rsidR="005E4C49" w:rsidRPr="005E4C49" w:rsidRDefault="006B4866" w:rsidP="006B48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7-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1  и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8-1</w:t>
            </w:r>
          </w:p>
        </w:tc>
        <w:tc>
          <w:tcPr>
            <w:tcW w:w="1985" w:type="dxa"/>
          </w:tcPr>
          <w:p w:rsidR="005E4C49" w:rsidRPr="005B48B2" w:rsidRDefault="006B4866" w:rsidP="005E4C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6-8</w:t>
            </w:r>
            <w:r w:rsidR="005B48B2">
              <w:rPr>
                <w:rFonts w:ascii="Times New Roman" w:hAnsi="Times New Roman" w:cs="Times New Roman"/>
                <w:sz w:val="36"/>
                <w:szCs w:val="36"/>
              </w:rPr>
              <w:t xml:space="preserve"> уроки</w:t>
            </w:r>
          </w:p>
        </w:tc>
        <w:tc>
          <w:tcPr>
            <w:tcW w:w="283" w:type="dxa"/>
          </w:tcPr>
          <w:p w:rsidR="005E4C49" w:rsidRPr="005E4C49" w:rsidRDefault="005E4C49" w:rsidP="005E4C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5E4C49" w:rsidRPr="005E4C49" w:rsidRDefault="005E4C49" w:rsidP="005E4C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5" w:type="dxa"/>
          </w:tcPr>
          <w:p w:rsidR="005E4C49" w:rsidRDefault="005B48B2" w:rsidP="005B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B4866">
              <w:rPr>
                <w:rFonts w:ascii="Times New Roman" w:hAnsi="Times New Roman" w:cs="Times New Roman"/>
                <w:sz w:val="28"/>
                <w:szCs w:val="28"/>
              </w:rPr>
              <w:t>лия Васильевна</w:t>
            </w:r>
          </w:p>
          <w:p w:rsidR="006B4866" w:rsidRDefault="006B4866" w:rsidP="005B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Константиновна</w:t>
            </w:r>
          </w:p>
          <w:p w:rsidR="006B4866" w:rsidRDefault="006B4866" w:rsidP="006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C49">
              <w:rPr>
                <w:rFonts w:ascii="Times New Roman" w:hAnsi="Times New Roman" w:cs="Times New Roman"/>
                <w:sz w:val="28"/>
                <w:szCs w:val="28"/>
              </w:rPr>
              <w:t>Дмитрий Игоревич</w:t>
            </w:r>
          </w:p>
          <w:p w:rsidR="006B4866" w:rsidRDefault="006B4866" w:rsidP="006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  <w:p w:rsidR="006B4866" w:rsidRPr="006B4866" w:rsidRDefault="006B4866" w:rsidP="005B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Помогают ученики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 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3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5E4C49" w:rsidRPr="005E4C49" w:rsidRDefault="005E4C49" w:rsidP="005E4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98" w:rsidRPr="005E4C49" w:rsidTr="00BE156D">
        <w:trPr>
          <w:trHeight w:val="1156"/>
        </w:trPr>
        <w:tc>
          <w:tcPr>
            <w:tcW w:w="2263" w:type="dxa"/>
          </w:tcPr>
          <w:p w:rsidR="00674898" w:rsidRDefault="00674898" w:rsidP="00D413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49" w:type="dxa"/>
            <w:gridSpan w:val="6"/>
          </w:tcPr>
          <w:p w:rsidR="00674898" w:rsidRPr="00D41325" w:rsidRDefault="00674898" w:rsidP="00DC5828">
            <w:pPr>
              <w:jc w:val="center"/>
              <w:rPr>
                <w:rFonts w:ascii="Monotype Corsiva" w:hAnsi="Monotype Corsiva" w:cs="Times New Roman"/>
                <w:sz w:val="72"/>
                <w:szCs w:val="72"/>
              </w:rPr>
            </w:pPr>
            <w:bookmarkStart w:id="0" w:name="_GoBack"/>
            <w:bookmarkEnd w:id="0"/>
            <w:r w:rsidRPr="00D41325">
              <w:rPr>
                <w:rFonts w:ascii="Monotype Corsiva" w:hAnsi="Monotype Corsiva" w:cs="Times New Roman"/>
                <w:color w:val="C00000"/>
                <w:sz w:val="72"/>
                <w:szCs w:val="72"/>
              </w:rPr>
              <w:t>Математический бой</w:t>
            </w:r>
          </w:p>
        </w:tc>
      </w:tr>
      <w:tr w:rsidR="005B48B2" w:rsidRPr="005E4C49" w:rsidTr="00BE156D">
        <w:trPr>
          <w:trHeight w:val="1156"/>
        </w:trPr>
        <w:tc>
          <w:tcPr>
            <w:tcW w:w="2263" w:type="dxa"/>
          </w:tcPr>
          <w:p w:rsidR="00D41325" w:rsidRPr="005E4C49" w:rsidRDefault="00D41325" w:rsidP="006B48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1325" w:rsidRPr="005E4C49" w:rsidRDefault="006B4866" w:rsidP="006B48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8-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2  и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8-3</w:t>
            </w:r>
          </w:p>
        </w:tc>
        <w:tc>
          <w:tcPr>
            <w:tcW w:w="1985" w:type="dxa"/>
          </w:tcPr>
          <w:p w:rsidR="00D41325" w:rsidRPr="005E4C49" w:rsidRDefault="006B4866" w:rsidP="00D413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  урок</w:t>
            </w:r>
          </w:p>
        </w:tc>
        <w:tc>
          <w:tcPr>
            <w:tcW w:w="283" w:type="dxa"/>
          </w:tcPr>
          <w:p w:rsidR="00D41325" w:rsidRPr="005E4C49" w:rsidRDefault="00D41325" w:rsidP="00D413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D41325" w:rsidRPr="005E4C49" w:rsidRDefault="00D41325" w:rsidP="00D413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5" w:type="dxa"/>
          </w:tcPr>
          <w:p w:rsidR="00644E83" w:rsidRDefault="00DC5828" w:rsidP="00DC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Наталия Сергеевна </w:t>
            </w:r>
          </w:p>
          <w:p w:rsidR="00DC5828" w:rsidRDefault="00DC5828" w:rsidP="00DC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28" w:rsidRPr="002E53E0" w:rsidRDefault="00DC5828" w:rsidP="00DC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Помогают ученики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 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83" w:type="dxa"/>
          </w:tcPr>
          <w:p w:rsidR="00D41325" w:rsidRPr="005E4C49" w:rsidRDefault="00D41325" w:rsidP="00D41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325" w:rsidRPr="005E4C49" w:rsidTr="00BE156D">
        <w:trPr>
          <w:trHeight w:val="1156"/>
        </w:trPr>
        <w:tc>
          <w:tcPr>
            <w:tcW w:w="2263" w:type="dxa"/>
          </w:tcPr>
          <w:p w:rsidR="00D41325" w:rsidRDefault="00D41325" w:rsidP="00D413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49" w:type="dxa"/>
            <w:gridSpan w:val="6"/>
          </w:tcPr>
          <w:p w:rsidR="00D41325" w:rsidRPr="00DC5828" w:rsidRDefault="00DC5828" w:rsidP="00DC5828">
            <w:pPr>
              <w:jc w:val="center"/>
              <w:rPr>
                <w:rFonts w:ascii="Cambria" w:hAnsi="Cambria" w:cs="Cambria"/>
                <w:color w:val="002060"/>
                <w:sz w:val="56"/>
                <w:szCs w:val="56"/>
              </w:rPr>
            </w:pPr>
            <w:r w:rsidRPr="00D41325">
              <w:rPr>
                <w:rFonts w:ascii="BatangChe" w:eastAsia="BatangChe" w:hAnsi="BatangChe" w:cs="Times New Roman"/>
                <w:color w:val="7030A0"/>
                <w:sz w:val="56"/>
                <w:szCs w:val="56"/>
              </w:rPr>
              <w:t>Математическая игра «Эрудит»</w:t>
            </w:r>
          </w:p>
        </w:tc>
      </w:tr>
      <w:tr w:rsidR="005B48B2" w:rsidRPr="005E4C49" w:rsidTr="00BE156D">
        <w:trPr>
          <w:trHeight w:val="781"/>
        </w:trPr>
        <w:tc>
          <w:tcPr>
            <w:tcW w:w="2263" w:type="dxa"/>
          </w:tcPr>
          <w:p w:rsidR="005B48B2" w:rsidRDefault="00DC5828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08.12</w:t>
            </w:r>
          </w:p>
          <w:p w:rsidR="00DC5828" w:rsidRPr="005E4C49" w:rsidRDefault="00DC5828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268" w:type="dxa"/>
          </w:tcPr>
          <w:p w:rsidR="005B48B2" w:rsidRPr="005E4C49" w:rsidRDefault="00DC5828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7-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2  и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7-3  </w:t>
            </w:r>
          </w:p>
        </w:tc>
        <w:tc>
          <w:tcPr>
            <w:tcW w:w="1985" w:type="dxa"/>
          </w:tcPr>
          <w:p w:rsidR="005B48B2" w:rsidRPr="005E4C49" w:rsidRDefault="00DC5828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4-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5B48B2">
              <w:rPr>
                <w:rFonts w:ascii="Times New Roman" w:hAnsi="Times New Roman" w:cs="Times New Roman"/>
                <w:sz w:val="36"/>
                <w:szCs w:val="36"/>
              </w:rPr>
              <w:t xml:space="preserve">  урок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gramEnd"/>
          </w:p>
        </w:tc>
        <w:tc>
          <w:tcPr>
            <w:tcW w:w="283" w:type="dxa"/>
          </w:tcPr>
          <w:p w:rsidR="005B48B2" w:rsidRPr="005E4C49" w:rsidRDefault="005B48B2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5B48B2" w:rsidRPr="005E4C49" w:rsidRDefault="005B48B2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5" w:type="dxa"/>
          </w:tcPr>
          <w:p w:rsidR="00DC5828" w:rsidRDefault="00DC5828" w:rsidP="00DC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</w:t>
            </w:r>
          </w:p>
          <w:p w:rsidR="005B48B2" w:rsidRPr="005E4C49" w:rsidRDefault="0093426C" w:rsidP="005B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Помогают ученики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 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и 10-го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5B48B2" w:rsidRPr="005E4C49" w:rsidRDefault="005B48B2" w:rsidP="005B4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8B2" w:rsidRPr="005E4C49" w:rsidTr="00BE156D">
        <w:trPr>
          <w:trHeight w:val="1000"/>
        </w:trPr>
        <w:tc>
          <w:tcPr>
            <w:tcW w:w="2263" w:type="dxa"/>
          </w:tcPr>
          <w:p w:rsidR="005B48B2" w:rsidRPr="005E4C49" w:rsidRDefault="005B48B2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2049" w:type="dxa"/>
            <w:gridSpan w:val="6"/>
          </w:tcPr>
          <w:p w:rsidR="00DC5828" w:rsidRDefault="00DC5828" w:rsidP="005B48B2">
            <w:pPr>
              <w:jc w:val="center"/>
              <w:rPr>
                <w:rFonts w:ascii="Century Gothic" w:hAnsi="Century Gothic" w:cs="Times New Roman"/>
                <w:i/>
                <w:color w:val="833C0B" w:themeColor="accent2" w:themeShade="80"/>
                <w:sz w:val="52"/>
                <w:szCs w:val="52"/>
              </w:rPr>
            </w:pPr>
            <w:proofErr w:type="gramStart"/>
            <w:r w:rsidRPr="00D41325">
              <w:rPr>
                <w:rFonts w:ascii="Cambria" w:hAnsi="Cambria" w:cs="Cambria"/>
                <w:color w:val="002060"/>
                <w:sz w:val="56"/>
                <w:szCs w:val="56"/>
              </w:rPr>
              <w:t>Математическая  Регата</w:t>
            </w:r>
            <w:proofErr w:type="gramEnd"/>
          </w:p>
          <w:p w:rsidR="005B48B2" w:rsidRPr="00494364" w:rsidRDefault="005B48B2" w:rsidP="005B48B2">
            <w:pPr>
              <w:jc w:val="center"/>
              <w:rPr>
                <w:rFonts w:ascii="Century Gothic" w:hAnsi="Century Gothic" w:cs="Times New Roman"/>
                <w:i/>
                <w:color w:val="833C0B" w:themeColor="accent2" w:themeShade="80"/>
                <w:sz w:val="52"/>
                <w:szCs w:val="52"/>
              </w:rPr>
            </w:pPr>
          </w:p>
        </w:tc>
      </w:tr>
      <w:tr w:rsidR="00DC5828" w:rsidRPr="005E4C49" w:rsidTr="00BE156D">
        <w:trPr>
          <w:trHeight w:val="1541"/>
        </w:trPr>
        <w:tc>
          <w:tcPr>
            <w:tcW w:w="2263" w:type="dxa"/>
          </w:tcPr>
          <w:p w:rsidR="00DC5828" w:rsidRDefault="00DC5828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49" w:type="dxa"/>
            <w:gridSpan w:val="6"/>
          </w:tcPr>
          <w:p w:rsidR="00DC5828" w:rsidRPr="00DC5828" w:rsidRDefault="00DC5828" w:rsidP="005B48B2">
            <w:pPr>
              <w:jc w:val="center"/>
              <w:rPr>
                <w:rFonts w:ascii="Cambria" w:hAnsi="Cambria" w:cs="Cambria"/>
                <w:i/>
                <w:color w:val="002060"/>
                <w:sz w:val="48"/>
                <w:szCs w:val="48"/>
              </w:rPr>
            </w:pPr>
            <w:r w:rsidRPr="00DC5828">
              <w:rPr>
                <w:rFonts w:ascii="Cambria" w:hAnsi="Cambria" w:cs="Cambria"/>
                <w:i/>
                <w:color w:val="C45911" w:themeColor="accent2" w:themeShade="BF"/>
                <w:sz w:val="48"/>
                <w:szCs w:val="48"/>
              </w:rPr>
              <w:t xml:space="preserve">с 7 урока до </w:t>
            </w:r>
            <w:proofErr w:type="gramStart"/>
            <w:r w:rsidRPr="00DC5828">
              <w:rPr>
                <w:rFonts w:ascii="Cambria" w:hAnsi="Cambria" w:cs="Cambria"/>
                <w:i/>
                <w:color w:val="C45911" w:themeColor="accent2" w:themeShade="BF"/>
                <w:sz w:val="48"/>
                <w:szCs w:val="48"/>
              </w:rPr>
              <w:t>17.00  Мастерская</w:t>
            </w:r>
            <w:proofErr w:type="gramEnd"/>
            <w:r w:rsidRPr="00DC5828">
              <w:rPr>
                <w:rFonts w:ascii="Cambria" w:hAnsi="Cambria" w:cs="Cambria"/>
                <w:i/>
                <w:color w:val="C45911" w:themeColor="accent2" w:themeShade="BF"/>
                <w:sz w:val="48"/>
                <w:szCs w:val="48"/>
              </w:rPr>
              <w:t xml:space="preserve"> оригами для учеников 5-11 </w:t>
            </w:r>
            <w:proofErr w:type="spellStart"/>
            <w:r w:rsidRPr="00DC5828">
              <w:rPr>
                <w:rFonts w:ascii="Cambria" w:hAnsi="Cambria" w:cs="Cambria"/>
                <w:i/>
                <w:color w:val="C45911" w:themeColor="accent2" w:themeShade="BF"/>
                <w:sz w:val="48"/>
                <w:szCs w:val="48"/>
              </w:rPr>
              <w:t>кл</w:t>
            </w:r>
            <w:proofErr w:type="spellEnd"/>
            <w:r w:rsidRPr="00DC5828">
              <w:rPr>
                <w:rFonts w:ascii="Cambria" w:hAnsi="Cambria" w:cs="Cambria"/>
                <w:i/>
                <w:color w:val="C45911" w:themeColor="accent2" w:themeShade="BF"/>
                <w:sz w:val="48"/>
                <w:szCs w:val="48"/>
              </w:rPr>
              <w:t xml:space="preserve">. </w:t>
            </w:r>
            <w:proofErr w:type="gramStart"/>
            <w:r w:rsidRPr="00FB6157">
              <w:rPr>
                <w:rFonts w:ascii="Cambria" w:hAnsi="Cambria" w:cs="Cambria"/>
                <w:i/>
                <w:color w:val="C45911" w:themeColor="accent2" w:themeShade="BF"/>
                <w:sz w:val="40"/>
                <w:szCs w:val="40"/>
              </w:rPr>
              <w:t>Над</w:t>
            </w:r>
            <w:r w:rsidR="00FB6157" w:rsidRPr="00FB6157">
              <w:rPr>
                <w:rFonts w:ascii="Cambria" w:hAnsi="Cambria" w:cs="Cambria"/>
                <w:i/>
                <w:color w:val="C45911" w:themeColor="accent2" w:themeShade="BF"/>
                <w:sz w:val="40"/>
                <w:szCs w:val="40"/>
              </w:rPr>
              <w:t>ежда  Константиновна</w:t>
            </w:r>
            <w:proofErr w:type="gramEnd"/>
          </w:p>
        </w:tc>
      </w:tr>
      <w:tr w:rsidR="00DC5828" w:rsidRPr="005E4C49" w:rsidTr="00BE156D">
        <w:trPr>
          <w:trHeight w:val="272"/>
        </w:trPr>
        <w:tc>
          <w:tcPr>
            <w:tcW w:w="2263" w:type="dxa"/>
          </w:tcPr>
          <w:p w:rsidR="00DC5828" w:rsidRDefault="00DC5828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49" w:type="dxa"/>
            <w:gridSpan w:val="6"/>
          </w:tcPr>
          <w:p w:rsidR="00DC5828" w:rsidRPr="00DC5828" w:rsidRDefault="00DC5828" w:rsidP="005B48B2">
            <w:pPr>
              <w:jc w:val="center"/>
              <w:rPr>
                <w:rFonts w:ascii="Cambria" w:hAnsi="Cambria" w:cs="Cambria"/>
                <w:i/>
                <w:color w:val="C45911" w:themeColor="accent2" w:themeShade="BF"/>
                <w:sz w:val="48"/>
                <w:szCs w:val="48"/>
              </w:rPr>
            </w:pPr>
          </w:p>
        </w:tc>
      </w:tr>
      <w:tr w:rsidR="005B48B2" w:rsidRPr="005E4C49" w:rsidTr="00BE156D">
        <w:trPr>
          <w:trHeight w:val="967"/>
        </w:trPr>
        <w:tc>
          <w:tcPr>
            <w:tcW w:w="2263" w:type="dxa"/>
          </w:tcPr>
          <w:p w:rsidR="005B48B2" w:rsidRDefault="00A52B80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09.12</w:t>
            </w:r>
          </w:p>
          <w:p w:rsidR="00A52B80" w:rsidRPr="005E4C49" w:rsidRDefault="00A52B80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268" w:type="dxa"/>
          </w:tcPr>
          <w:p w:rsidR="005B48B2" w:rsidRPr="005E4C49" w:rsidRDefault="00A52B80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5B48B2">
              <w:rPr>
                <w:rFonts w:ascii="Times New Roman" w:hAnsi="Times New Roman" w:cs="Times New Roman"/>
                <w:sz w:val="36"/>
                <w:szCs w:val="36"/>
              </w:rPr>
              <w:t>-е классы</w:t>
            </w:r>
          </w:p>
        </w:tc>
        <w:tc>
          <w:tcPr>
            <w:tcW w:w="1985" w:type="dxa"/>
          </w:tcPr>
          <w:p w:rsidR="005B48B2" w:rsidRPr="005E4C49" w:rsidRDefault="00A52B80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5B48B2">
              <w:rPr>
                <w:rFonts w:ascii="Times New Roman" w:hAnsi="Times New Roman" w:cs="Times New Roman"/>
                <w:sz w:val="36"/>
                <w:szCs w:val="36"/>
              </w:rPr>
              <w:t xml:space="preserve">  уроки</w:t>
            </w:r>
            <w:proofErr w:type="gramEnd"/>
          </w:p>
        </w:tc>
        <w:tc>
          <w:tcPr>
            <w:tcW w:w="283" w:type="dxa"/>
          </w:tcPr>
          <w:p w:rsidR="005B48B2" w:rsidRPr="005E4C49" w:rsidRDefault="005B48B2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5B48B2" w:rsidRPr="005E4C49" w:rsidRDefault="005B48B2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5" w:type="dxa"/>
          </w:tcPr>
          <w:p w:rsidR="00A52B80" w:rsidRDefault="00A52B80" w:rsidP="00A5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Константиновна</w:t>
            </w:r>
          </w:p>
          <w:p w:rsidR="0093426C" w:rsidRDefault="00A52B80" w:rsidP="005B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  <w:r w:rsidR="0093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26C" w:rsidRPr="002E53E0" w:rsidRDefault="0093426C" w:rsidP="005B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Помогают ученики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 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83" w:type="dxa"/>
          </w:tcPr>
          <w:p w:rsidR="005B48B2" w:rsidRPr="005E4C49" w:rsidRDefault="005B48B2" w:rsidP="005B4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26C" w:rsidRPr="0093426C" w:rsidTr="00BE156D">
        <w:trPr>
          <w:trHeight w:val="1263"/>
        </w:trPr>
        <w:tc>
          <w:tcPr>
            <w:tcW w:w="2263" w:type="dxa"/>
          </w:tcPr>
          <w:p w:rsidR="005B48B2" w:rsidRPr="005E4C49" w:rsidRDefault="005B48B2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49" w:type="dxa"/>
            <w:gridSpan w:val="6"/>
          </w:tcPr>
          <w:p w:rsidR="005B48B2" w:rsidRPr="0093426C" w:rsidRDefault="0093426C" w:rsidP="0093426C">
            <w:pPr>
              <w:jc w:val="center"/>
              <w:rPr>
                <w:rFonts w:ascii="Baskerville Old Face" w:eastAsia="BatangChe" w:hAnsi="Baskerville Old Face" w:cs="Times New Roman"/>
                <w:i/>
                <w:color w:val="538135" w:themeColor="accent6" w:themeShade="BF"/>
                <w:sz w:val="56"/>
                <w:szCs w:val="56"/>
              </w:rPr>
            </w:pPr>
            <w:proofErr w:type="gramStart"/>
            <w:r w:rsidRPr="0093426C">
              <w:rPr>
                <w:rFonts w:ascii="Cambria" w:hAnsi="Cambria" w:cs="Cambria"/>
                <w:i/>
                <w:color w:val="538135" w:themeColor="accent6" w:themeShade="BF"/>
                <w:sz w:val="72"/>
                <w:szCs w:val="72"/>
              </w:rPr>
              <w:t>Математический</w:t>
            </w:r>
            <w:r w:rsidRPr="0093426C">
              <w:rPr>
                <w:rFonts w:ascii="Baskerville Old Face" w:hAnsi="Baskerville Old Face" w:cs="Times New Roman"/>
                <w:i/>
                <w:color w:val="538135" w:themeColor="accent6" w:themeShade="BF"/>
                <w:sz w:val="72"/>
                <w:szCs w:val="72"/>
              </w:rPr>
              <w:t xml:space="preserve">  </w:t>
            </w:r>
            <w:r w:rsidRPr="0093426C">
              <w:rPr>
                <w:rFonts w:ascii="Cambria" w:hAnsi="Cambria" w:cs="Cambria"/>
                <w:i/>
                <w:color w:val="538135" w:themeColor="accent6" w:themeShade="BF"/>
                <w:sz w:val="72"/>
                <w:szCs w:val="72"/>
              </w:rPr>
              <w:t>поезд</w:t>
            </w:r>
            <w:proofErr w:type="gramEnd"/>
            <w:r w:rsidRPr="0093426C">
              <w:rPr>
                <w:rFonts w:ascii="Baskerville Old Face" w:hAnsi="Baskerville Old Face" w:cs="Times New Roman"/>
                <w:i/>
                <w:color w:val="538135" w:themeColor="accent6" w:themeShade="BF"/>
                <w:sz w:val="72"/>
                <w:szCs w:val="72"/>
              </w:rPr>
              <w:t xml:space="preserve"> </w:t>
            </w:r>
          </w:p>
        </w:tc>
      </w:tr>
      <w:tr w:rsidR="005B48B2" w:rsidRPr="005E4C49" w:rsidTr="00BE156D">
        <w:tc>
          <w:tcPr>
            <w:tcW w:w="2263" w:type="dxa"/>
          </w:tcPr>
          <w:p w:rsidR="005B48B2" w:rsidRDefault="0093426C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10.12</w:t>
            </w:r>
          </w:p>
          <w:p w:rsidR="0093426C" w:rsidRPr="005E4C49" w:rsidRDefault="0093426C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268" w:type="dxa"/>
          </w:tcPr>
          <w:p w:rsidR="005B48B2" w:rsidRPr="005E4C49" w:rsidRDefault="00BE156D" w:rsidP="00BE15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Первые  группы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9, 10 и 11 классов</w:t>
            </w:r>
          </w:p>
        </w:tc>
        <w:tc>
          <w:tcPr>
            <w:tcW w:w="1985" w:type="dxa"/>
          </w:tcPr>
          <w:p w:rsidR="005B48B2" w:rsidRPr="005E4C49" w:rsidRDefault="0093426C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5-8</w:t>
            </w:r>
            <w:r w:rsidR="005B48B2">
              <w:rPr>
                <w:rFonts w:ascii="Times New Roman" w:hAnsi="Times New Roman" w:cs="Times New Roman"/>
                <w:sz w:val="36"/>
                <w:szCs w:val="36"/>
              </w:rPr>
              <w:t xml:space="preserve"> уроки</w:t>
            </w:r>
          </w:p>
        </w:tc>
        <w:tc>
          <w:tcPr>
            <w:tcW w:w="283" w:type="dxa"/>
          </w:tcPr>
          <w:p w:rsidR="005B48B2" w:rsidRPr="005E4C49" w:rsidRDefault="005B48B2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5B48B2" w:rsidRPr="005E4C49" w:rsidRDefault="005B48B2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5" w:type="dxa"/>
          </w:tcPr>
          <w:p w:rsidR="0093426C" w:rsidRDefault="0093426C" w:rsidP="0093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C49">
              <w:rPr>
                <w:rFonts w:ascii="Times New Roman" w:hAnsi="Times New Roman" w:cs="Times New Roman"/>
                <w:sz w:val="28"/>
                <w:szCs w:val="28"/>
              </w:rPr>
              <w:t>Дмитрий Игоревич</w:t>
            </w:r>
          </w:p>
          <w:p w:rsidR="005B48B2" w:rsidRDefault="00644E83" w:rsidP="0064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 Валерьевич </w:t>
            </w:r>
          </w:p>
          <w:p w:rsidR="0093426C" w:rsidRDefault="0093426C" w:rsidP="0093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</w:t>
            </w:r>
          </w:p>
          <w:p w:rsidR="00644E83" w:rsidRPr="002E53E0" w:rsidRDefault="00644E83" w:rsidP="00644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48B2" w:rsidRPr="005E4C49" w:rsidRDefault="005B48B2" w:rsidP="005B4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83" w:rsidRPr="005E4C49" w:rsidTr="00BE156D">
        <w:tc>
          <w:tcPr>
            <w:tcW w:w="2263" w:type="dxa"/>
          </w:tcPr>
          <w:p w:rsidR="00644E83" w:rsidRPr="005E4C49" w:rsidRDefault="00644E83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66" w:type="dxa"/>
            <w:gridSpan w:val="5"/>
          </w:tcPr>
          <w:p w:rsidR="00644E83" w:rsidRPr="002E53E0" w:rsidRDefault="0093426C" w:rsidP="005B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Monotype Corsiva" w:hAnsi="Monotype Corsiva" w:cs="Times New Roman"/>
                <w:color w:val="C00000"/>
                <w:sz w:val="72"/>
                <w:szCs w:val="72"/>
              </w:rPr>
              <w:t>Математический  бой</w:t>
            </w:r>
            <w:proofErr w:type="gramEnd"/>
            <w:r>
              <w:rPr>
                <w:rFonts w:ascii="Monotype Corsiva" w:hAnsi="Monotype Corsiva" w:cs="Times New Roman"/>
                <w:color w:val="C00000"/>
                <w:sz w:val="72"/>
                <w:szCs w:val="72"/>
              </w:rPr>
              <w:t xml:space="preserve"> </w:t>
            </w:r>
          </w:p>
        </w:tc>
        <w:tc>
          <w:tcPr>
            <w:tcW w:w="283" w:type="dxa"/>
          </w:tcPr>
          <w:p w:rsidR="00644E83" w:rsidRPr="005E4C49" w:rsidRDefault="00644E83" w:rsidP="005B4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83" w:rsidRPr="005E4C49" w:rsidTr="00BE156D">
        <w:tc>
          <w:tcPr>
            <w:tcW w:w="2263" w:type="dxa"/>
          </w:tcPr>
          <w:p w:rsidR="00644E83" w:rsidRPr="005E4C49" w:rsidRDefault="00644E83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644E83" w:rsidRPr="005E4C49" w:rsidRDefault="00BE156D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Вторые  группы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9, 10 и 11 классов</w:t>
            </w:r>
          </w:p>
        </w:tc>
        <w:tc>
          <w:tcPr>
            <w:tcW w:w="1985" w:type="dxa"/>
          </w:tcPr>
          <w:p w:rsidR="00644E83" w:rsidRPr="005E4C49" w:rsidRDefault="00BE156D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5-6</w:t>
            </w:r>
            <w:r w:rsidR="00644E83">
              <w:rPr>
                <w:rFonts w:ascii="Times New Roman" w:hAnsi="Times New Roman" w:cs="Times New Roman"/>
                <w:sz w:val="36"/>
                <w:szCs w:val="36"/>
              </w:rPr>
              <w:t xml:space="preserve"> уроки</w:t>
            </w:r>
          </w:p>
        </w:tc>
        <w:tc>
          <w:tcPr>
            <w:tcW w:w="283" w:type="dxa"/>
          </w:tcPr>
          <w:p w:rsidR="00644E83" w:rsidRPr="005E4C49" w:rsidRDefault="00644E83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644E83" w:rsidRPr="005E4C49" w:rsidRDefault="00644E83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5" w:type="dxa"/>
          </w:tcPr>
          <w:p w:rsidR="00BE156D" w:rsidRDefault="00BE156D" w:rsidP="00BE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  <w:p w:rsidR="00644E83" w:rsidRPr="002E53E0" w:rsidRDefault="00644E83" w:rsidP="00644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4E83" w:rsidRPr="005E4C49" w:rsidRDefault="00644E83" w:rsidP="005B4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83" w:rsidRPr="005E4C49" w:rsidTr="00BE156D">
        <w:tc>
          <w:tcPr>
            <w:tcW w:w="2263" w:type="dxa"/>
          </w:tcPr>
          <w:p w:rsidR="00644E83" w:rsidRPr="005E4C49" w:rsidRDefault="00644E83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66" w:type="dxa"/>
            <w:gridSpan w:val="5"/>
          </w:tcPr>
          <w:p w:rsidR="00644E83" w:rsidRPr="00BE156D" w:rsidRDefault="00BE156D" w:rsidP="005B48B2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56"/>
                <w:szCs w:val="56"/>
              </w:rPr>
            </w:pPr>
            <w:r w:rsidRPr="00BE156D">
              <w:rPr>
                <w:rFonts w:ascii="Times New Roman" w:hAnsi="Times New Roman" w:cs="Times New Roman"/>
                <w:color w:val="C45911" w:themeColor="accent2" w:themeShade="BF"/>
                <w:sz w:val="56"/>
                <w:szCs w:val="56"/>
              </w:rPr>
              <w:t>Карусель</w:t>
            </w:r>
          </w:p>
          <w:p w:rsidR="00BE156D" w:rsidRPr="002E53E0" w:rsidRDefault="00BE156D" w:rsidP="005B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4E83" w:rsidRPr="005E4C49" w:rsidRDefault="00644E83" w:rsidP="005B4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83" w:rsidRPr="005E4C49" w:rsidTr="00BE156D">
        <w:tc>
          <w:tcPr>
            <w:tcW w:w="2263" w:type="dxa"/>
          </w:tcPr>
          <w:p w:rsidR="00644E83" w:rsidRPr="005E4C49" w:rsidRDefault="00BE156D" w:rsidP="00BE15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11.12 пятница</w:t>
            </w:r>
          </w:p>
        </w:tc>
        <w:tc>
          <w:tcPr>
            <w:tcW w:w="2268" w:type="dxa"/>
          </w:tcPr>
          <w:p w:rsidR="00644E83" w:rsidRPr="005E4C49" w:rsidRDefault="00BE156D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44E83">
              <w:rPr>
                <w:rFonts w:ascii="Times New Roman" w:hAnsi="Times New Roman" w:cs="Times New Roman"/>
                <w:sz w:val="36"/>
                <w:szCs w:val="36"/>
              </w:rPr>
              <w:t>-е классы</w:t>
            </w:r>
          </w:p>
        </w:tc>
        <w:tc>
          <w:tcPr>
            <w:tcW w:w="1985" w:type="dxa"/>
          </w:tcPr>
          <w:p w:rsidR="00644E83" w:rsidRPr="005E4C49" w:rsidRDefault="00C76FCE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4-5 уроки</w:t>
            </w:r>
          </w:p>
        </w:tc>
        <w:tc>
          <w:tcPr>
            <w:tcW w:w="283" w:type="dxa"/>
          </w:tcPr>
          <w:p w:rsidR="00644E83" w:rsidRPr="005E4C49" w:rsidRDefault="00644E83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644E83" w:rsidRPr="005E4C49" w:rsidRDefault="00644E83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5" w:type="dxa"/>
          </w:tcPr>
          <w:p w:rsidR="00BE156D" w:rsidRDefault="00BE156D" w:rsidP="00BE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  <w:p w:rsidR="00BE156D" w:rsidRDefault="00BE156D" w:rsidP="00BE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Наталия Сергеевна </w:t>
            </w:r>
          </w:p>
          <w:p w:rsidR="00644E83" w:rsidRPr="002E53E0" w:rsidRDefault="00FF5941" w:rsidP="00BE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ученики из  11-2  и  10-2</w:t>
            </w:r>
          </w:p>
        </w:tc>
        <w:tc>
          <w:tcPr>
            <w:tcW w:w="283" w:type="dxa"/>
          </w:tcPr>
          <w:p w:rsidR="00644E83" w:rsidRPr="005E4C49" w:rsidRDefault="00644E83" w:rsidP="005B4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CE" w:rsidRPr="005E4C49" w:rsidTr="00BE156D">
        <w:trPr>
          <w:trHeight w:val="1020"/>
        </w:trPr>
        <w:tc>
          <w:tcPr>
            <w:tcW w:w="2263" w:type="dxa"/>
          </w:tcPr>
          <w:p w:rsidR="00C76FCE" w:rsidRPr="005E4C49" w:rsidRDefault="00C76FCE" w:rsidP="005B48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66" w:type="dxa"/>
            <w:gridSpan w:val="5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49"/>
            </w:tblGrid>
            <w:tr w:rsidR="00BE156D" w:rsidRPr="00DC5828" w:rsidTr="00B846B4">
              <w:trPr>
                <w:trHeight w:val="1156"/>
              </w:trPr>
              <w:tc>
                <w:tcPr>
                  <w:tcW w:w="12049" w:type="dxa"/>
                </w:tcPr>
                <w:p w:rsidR="00BE156D" w:rsidRPr="00BE156D" w:rsidRDefault="00BE156D" w:rsidP="00BE156D">
                  <w:pPr>
                    <w:jc w:val="center"/>
                    <w:rPr>
                      <w:rFonts w:ascii="BatangChe" w:eastAsia="BatangChe" w:hAnsi="BatangChe" w:cs="Times New Roman"/>
                      <w:color w:val="538135" w:themeColor="accent6" w:themeShade="BF"/>
                      <w:sz w:val="56"/>
                      <w:szCs w:val="56"/>
                    </w:rPr>
                  </w:pPr>
                  <w:r w:rsidRPr="00BE156D">
                    <w:rPr>
                      <w:rFonts w:ascii="BatangChe" w:eastAsia="BatangChe" w:hAnsi="BatangChe" w:cs="Times New Roman"/>
                      <w:color w:val="538135" w:themeColor="accent6" w:themeShade="BF"/>
                      <w:sz w:val="56"/>
                      <w:szCs w:val="56"/>
                    </w:rPr>
                    <w:t xml:space="preserve">Математическое  </w:t>
                  </w:r>
                </w:p>
                <w:p w:rsidR="00BE156D" w:rsidRPr="00DC5828" w:rsidRDefault="00BE156D" w:rsidP="00BE156D">
                  <w:pPr>
                    <w:jc w:val="center"/>
                    <w:rPr>
                      <w:rFonts w:ascii="Cambria" w:hAnsi="Cambria" w:cs="Cambria"/>
                      <w:color w:val="002060"/>
                      <w:sz w:val="56"/>
                      <w:szCs w:val="56"/>
                    </w:rPr>
                  </w:pPr>
                  <w:r w:rsidRPr="00BE156D">
                    <w:rPr>
                      <w:rFonts w:ascii="BatangChe" w:eastAsia="BatangChe" w:hAnsi="BatangChe" w:cs="Times New Roman"/>
                      <w:color w:val="538135" w:themeColor="accent6" w:themeShade="BF"/>
                      <w:sz w:val="56"/>
                      <w:szCs w:val="56"/>
                    </w:rPr>
                    <w:t xml:space="preserve"> ралли</w:t>
                  </w:r>
                </w:p>
              </w:tc>
            </w:tr>
          </w:tbl>
          <w:p w:rsidR="00C76FCE" w:rsidRPr="00C76FCE" w:rsidRDefault="00C76FCE" w:rsidP="005B48B2">
            <w:pPr>
              <w:jc w:val="center"/>
              <w:rPr>
                <w:rFonts w:ascii="Times New Roman" w:hAnsi="Times New Roman" w:cs="Times New Roman"/>
                <w:color w:val="00CC00"/>
                <w:sz w:val="56"/>
                <w:szCs w:val="56"/>
              </w:rPr>
            </w:pPr>
          </w:p>
        </w:tc>
        <w:tc>
          <w:tcPr>
            <w:tcW w:w="283" w:type="dxa"/>
          </w:tcPr>
          <w:p w:rsidR="00C76FCE" w:rsidRPr="005E4C49" w:rsidRDefault="00C76FCE" w:rsidP="005B4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C49" w:rsidRDefault="005E4C49" w:rsidP="005E4C49">
      <w:pPr>
        <w:jc w:val="center"/>
        <w:rPr>
          <w:rFonts w:ascii="Monotype Corsiva" w:hAnsi="Monotype Corsiva"/>
          <w:sz w:val="36"/>
          <w:szCs w:val="36"/>
        </w:rPr>
      </w:pPr>
    </w:p>
    <w:p w:rsidR="00C76FCE" w:rsidRPr="00C76FCE" w:rsidRDefault="00C76FCE" w:rsidP="005E4C49">
      <w:pPr>
        <w:jc w:val="center"/>
        <w:rPr>
          <w:rFonts w:ascii="Monotype Corsiva" w:hAnsi="Monotype Corsiv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76FCE">
        <w:rPr>
          <w:rFonts w:ascii="Monotype Corsiva" w:hAnsi="Monotype Corsiv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Общешкольная математическая игра  </w:t>
      </w:r>
    </w:p>
    <w:p w:rsidR="00C76FCE" w:rsidRPr="00C76FCE" w:rsidRDefault="00BE156D" w:rsidP="005E4C49">
      <w:pPr>
        <w:jc w:val="center"/>
        <w:rPr>
          <w:rFonts w:ascii="Monotype Corsiva" w:hAnsi="Monotype Corsiv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Monotype Corsiva" w:hAnsi="Monotype Corsiv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«Зарядка для ума</w:t>
      </w:r>
      <w:r w:rsidR="00C76FCE" w:rsidRPr="00C76FCE">
        <w:rPr>
          <w:rFonts w:ascii="Monotype Corsiva" w:hAnsi="Monotype Corsiv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» приглашает </w:t>
      </w:r>
      <w:proofErr w:type="gramStart"/>
      <w:r w:rsidR="00C76FCE" w:rsidRPr="00C76FCE">
        <w:rPr>
          <w:rFonts w:ascii="Monotype Corsiva" w:hAnsi="Monotype Corsiv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  участию</w:t>
      </w:r>
      <w:proofErr w:type="gramEnd"/>
      <w:r w:rsidR="00C76FCE" w:rsidRPr="00C76FCE">
        <w:rPr>
          <w:rFonts w:ascii="Monotype Corsiva" w:hAnsi="Monotype Corsiv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всех</w:t>
      </w:r>
    </w:p>
    <w:sectPr w:rsidR="00C76FCE" w:rsidRPr="00C76FCE" w:rsidSect="005E4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BC"/>
    <w:rsid w:val="002E53E0"/>
    <w:rsid w:val="00441F55"/>
    <w:rsid w:val="00494364"/>
    <w:rsid w:val="005B48B2"/>
    <w:rsid w:val="005E4C49"/>
    <w:rsid w:val="00644E83"/>
    <w:rsid w:val="00674898"/>
    <w:rsid w:val="006B4866"/>
    <w:rsid w:val="006F4DA4"/>
    <w:rsid w:val="0093426C"/>
    <w:rsid w:val="00A52B80"/>
    <w:rsid w:val="00BE156D"/>
    <w:rsid w:val="00C13CBC"/>
    <w:rsid w:val="00C76FCE"/>
    <w:rsid w:val="00D41325"/>
    <w:rsid w:val="00DB4D4C"/>
    <w:rsid w:val="00DC5828"/>
    <w:rsid w:val="00FB6157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4207B-7158-4488-9A71-D4C3D11B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Юрьевна</dc:creator>
  <cp:keywords/>
  <dc:description/>
  <cp:lastModifiedBy>Vikenty Abramyan</cp:lastModifiedBy>
  <cp:revision>2</cp:revision>
  <dcterms:created xsi:type="dcterms:W3CDTF">2015-12-05T19:16:00Z</dcterms:created>
  <dcterms:modified xsi:type="dcterms:W3CDTF">2015-12-05T19:16:00Z</dcterms:modified>
</cp:coreProperties>
</file>